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rPr>
          <w:rFonts w:hint="eastAsia" w:ascii="楷体_GB2312" w:eastAsia="楷体_GB2312" w:cs="楷体_GB2312"/>
          <w:sz w:val="30"/>
          <w:szCs w:val="30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项目名称：</w:t>
      </w:r>
      <w:r>
        <w:rPr>
          <w:rFonts w:hint="eastAsia" w:ascii="楷体_GB2312" w:eastAsia="楷体_GB2312" w:cs="楷体_GB2312"/>
          <w:sz w:val="30"/>
          <w:szCs w:val="30"/>
        </w:rPr>
        <w:t>江苏省盱眙中学</w:t>
      </w:r>
      <w:r>
        <w:rPr>
          <w:rFonts w:hint="eastAsia" w:ascii="楷体_GB2312" w:eastAsia="楷体_GB2312" w:cs="楷体_GB2312"/>
          <w:sz w:val="30"/>
          <w:szCs w:val="30"/>
          <w:lang w:eastAsia="zh-CN"/>
        </w:rPr>
        <w:t>消防喷淋头</w:t>
      </w:r>
      <w:r>
        <w:rPr>
          <w:rFonts w:hint="eastAsia" w:ascii="楷体_GB2312" w:eastAsia="楷体_GB2312" w:cs="楷体_GB2312"/>
          <w:sz w:val="30"/>
          <w:szCs w:val="30"/>
        </w:rPr>
        <w:t>设备采购项目</w:t>
      </w:r>
    </w:p>
    <w:p>
      <w:pPr>
        <w:spacing w:line="440" w:lineRule="exact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二、供应商资格要求：</w:t>
      </w:r>
    </w:p>
    <w:p>
      <w:pPr>
        <w:spacing w:line="440" w:lineRule="exact"/>
        <w:rPr>
          <w:rFonts w:ascii="宋体" w:cs="Times New Roman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营业执照内包含</w:t>
      </w:r>
      <w:r>
        <w:rPr>
          <w:rFonts w:hint="eastAsia" w:ascii="宋体" w:hAnsi="宋体" w:cs="宋体"/>
          <w:sz w:val="24"/>
          <w:szCs w:val="24"/>
          <w:lang w:eastAsia="zh-CN"/>
        </w:rPr>
        <w:t>消防喷淋头设备</w:t>
      </w:r>
      <w:r>
        <w:rPr>
          <w:rFonts w:hint="eastAsia" w:ascii="宋体" w:hAnsi="宋体" w:cs="宋体"/>
          <w:sz w:val="24"/>
          <w:szCs w:val="24"/>
          <w:lang w:val="en-US" w:eastAsia="zh-CN"/>
        </w:rPr>
        <w:t>安装经营范围</w:t>
      </w:r>
    </w:p>
    <w:p>
      <w:pPr>
        <w:numPr>
          <w:numId w:val="0"/>
        </w:numPr>
        <w:spacing w:line="440" w:lineRule="exact"/>
        <w:ind w:leftChars="0"/>
        <w:rPr>
          <w:rFonts w:ascii="楷体_GB2312" w:eastAsia="楷体_GB2312" w:cs="楷体_GB2312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三、</w:t>
      </w:r>
      <w:bookmarkStart w:id="0" w:name="_GoBack"/>
      <w:bookmarkEnd w:id="0"/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设备品牌型号数量及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主要技术参数</w:t>
      </w:r>
      <w:r>
        <w:rPr>
          <w:rFonts w:ascii="楷体_GB2312" w:eastAsia="楷体_GB2312" w:cs="楷体_GB2312"/>
          <w:b/>
          <w:bCs/>
          <w:sz w:val="32"/>
          <w:szCs w:val="32"/>
        </w:rPr>
        <w:t>:</w:t>
      </w:r>
    </w:p>
    <w:tbl>
      <w:tblPr>
        <w:tblStyle w:val="7"/>
        <w:tblW w:w="814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28"/>
        <w:gridCol w:w="825"/>
        <w:gridCol w:w="720"/>
        <w:gridCol w:w="885"/>
        <w:gridCol w:w="990"/>
        <w:gridCol w:w="22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/>
              </w:rPr>
              <w:t>名称（品牌、材质）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/>
              </w:rPr>
              <w:t>数量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/>
              </w:rPr>
              <w:t>单位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/>
              </w:rPr>
              <w:t>单价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/>
              </w:rPr>
              <w:t>金额</w:t>
            </w: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 w:hRule="atLeast"/>
          <w:jc w:val="center"/>
        </w:trPr>
        <w:tc>
          <w:tcPr>
            <w:tcW w:w="2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/>
              </w:rPr>
              <w:t>T-ZSTZ 15-68度快速响应玻璃球喷淋头</w:t>
            </w: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 w:eastAsia="zh-CN"/>
              </w:rPr>
              <w:t>（下喷）</w:t>
            </w:r>
          </w:p>
        </w:tc>
        <w:tc>
          <w:tcPr>
            <w:tcW w:w="8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/>
              </w:rPr>
              <w:t>2850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lang w:val="en-US"/>
              </w:rPr>
              <w:t>个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</w:p>
        </w:tc>
        <w:tc>
          <w:tcPr>
            <w:tcW w:w="22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新宋体" w:hAnsi="新宋体" w:eastAsia="新宋体" w:cs="新宋体"/>
                <w:color w:val="000000"/>
                <w:sz w:val="28"/>
                <w:szCs w:val="28"/>
              </w:rPr>
            </w:pPr>
            <w:r>
              <w:rPr>
                <w:rFonts w:hint="eastAsia" w:ascii="新宋体" w:hAnsi="新宋体" w:eastAsia="新宋体" w:cs="新宋体"/>
                <w:color w:val="000000"/>
                <w:sz w:val="28"/>
                <w:szCs w:val="28"/>
                <w:bdr w:val="single" w:color="000000" w:sz="4" w:space="0"/>
                <w:lang w:val="en-US" w:bidi="ar-SA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96520</wp:posOffset>
                  </wp:positionV>
                  <wp:extent cx="1248410" cy="1537970"/>
                  <wp:effectExtent l="0" t="0" r="8890" b="508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410" cy="153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>
      <w:pPr>
        <w:pStyle w:val="9"/>
        <w:shd w:val="clear" w:color="auto" w:fill="FFFFFF"/>
        <w:snapToGrid w:val="0"/>
        <w:spacing w:before="0" w:beforeAutospacing="0" w:after="0" w:afterAutospacing="0" w:line="360" w:lineRule="auto"/>
        <w:ind w:firstLine="422" w:firstLineChars="200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注：本报价含</w:t>
      </w:r>
    </w:p>
    <w:p>
      <w:pPr>
        <w:pStyle w:val="9"/>
        <w:shd w:val="clear" w:color="auto" w:fill="FFFFFF"/>
        <w:snapToGrid w:val="0"/>
        <w:spacing w:before="0" w:beforeAutospacing="0" w:after="0" w:afterAutospacing="0" w:line="360" w:lineRule="auto"/>
        <w:ind w:firstLine="753" w:firstLineChars="357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1、材料、安装（拆旧装新）、测试</w:t>
      </w:r>
    </w:p>
    <w:p>
      <w:pPr>
        <w:pStyle w:val="9"/>
        <w:shd w:val="clear" w:color="auto" w:fill="FFFFFF"/>
        <w:snapToGrid w:val="0"/>
        <w:spacing w:before="0" w:beforeAutospacing="0" w:after="0" w:afterAutospacing="0" w:line="360" w:lineRule="auto"/>
        <w:ind w:firstLine="753" w:firstLineChars="357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2、全铜玻璃球喷淋头</w:t>
      </w:r>
    </w:p>
    <w:p>
      <w:pPr>
        <w:pStyle w:val="9"/>
        <w:shd w:val="clear" w:color="auto" w:fill="FFFFFF"/>
        <w:snapToGrid w:val="0"/>
        <w:spacing w:before="0" w:beforeAutospacing="0" w:after="0" w:afterAutospacing="0" w:line="360" w:lineRule="auto"/>
        <w:ind w:firstLine="753" w:firstLineChars="357"/>
        <w:jc w:val="both"/>
        <w:rPr>
          <w:rFonts w:hint="eastAsia" w:eastAsia="宋体"/>
          <w:b/>
          <w:sz w:val="21"/>
          <w:szCs w:val="21"/>
          <w:lang w:eastAsia="zh-CN"/>
        </w:rPr>
      </w:pPr>
      <w:r>
        <w:rPr>
          <w:rFonts w:hint="eastAsia"/>
          <w:b/>
          <w:sz w:val="21"/>
          <w:szCs w:val="21"/>
        </w:rPr>
        <w:t>3、</w:t>
      </w:r>
      <w:r>
        <w:rPr>
          <w:rFonts w:hint="eastAsia"/>
          <w:b/>
          <w:sz w:val="21"/>
          <w:szCs w:val="21"/>
          <w:lang w:eastAsia="zh-CN"/>
        </w:rPr>
        <w:t>样品带至现场。</w:t>
      </w:r>
    </w:p>
    <w:p>
      <w:pPr>
        <w:pStyle w:val="9"/>
        <w:shd w:val="clear" w:color="auto" w:fill="FFFFFF"/>
        <w:snapToGrid w:val="0"/>
        <w:spacing w:before="0" w:beforeAutospacing="0" w:after="0" w:afterAutospacing="0" w:line="360" w:lineRule="auto"/>
        <w:ind w:firstLine="753" w:firstLineChars="357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4、开普通发票</w:t>
      </w:r>
    </w:p>
    <w:p>
      <w:pPr>
        <w:pStyle w:val="9"/>
        <w:shd w:val="clear" w:color="auto" w:fill="FFFFFF"/>
        <w:snapToGrid w:val="0"/>
        <w:spacing w:before="0" w:beforeAutospacing="0" w:after="0" w:afterAutospacing="0" w:line="360" w:lineRule="auto"/>
        <w:ind w:firstLine="753" w:firstLineChars="357"/>
        <w:jc w:val="both"/>
        <w:rPr>
          <w:b/>
          <w:sz w:val="21"/>
          <w:szCs w:val="21"/>
        </w:rPr>
      </w:pPr>
      <w:r>
        <w:rPr>
          <w:rFonts w:hint="eastAsia"/>
          <w:b/>
          <w:sz w:val="21"/>
          <w:szCs w:val="21"/>
        </w:rPr>
        <w:t>5、质保期二年</w:t>
      </w:r>
    </w:p>
    <w:p>
      <w:pPr>
        <w:spacing w:line="440" w:lineRule="exact"/>
        <w:rPr>
          <w:rFonts w:ascii="楷体_GB2312" w:eastAsia="楷体_GB2312" w:cs="Times New Roman"/>
          <w:b/>
          <w:bCs/>
          <w:sz w:val="32"/>
          <w:szCs w:val="32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</w:rPr>
        <w:t>四、运输、安装、调试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及质保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要求：</w:t>
      </w:r>
    </w:p>
    <w:p>
      <w:pPr>
        <w:spacing w:line="440" w:lineRule="exact"/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1、设备运输所产生的运输费用由卖方承担，运输到指定目的地。</w:t>
      </w:r>
    </w:p>
    <w:p>
      <w:pPr>
        <w:spacing w:line="440" w:lineRule="exact"/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2、货到后卖方安排专业人员负责安装、调试工作。</w:t>
      </w:r>
    </w:p>
    <w:p>
      <w:pPr>
        <w:spacing w:line="440" w:lineRule="exact"/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3、卖方免费为买方提供培训操作服务，直到买方人员能够熟练操作。</w:t>
      </w:r>
    </w:p>
    <w:p>
      <w:pPr>
        <w:spacing w:line="440" w:lineRule="exact"/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4、卖方的所有设备要求质保二年。在设备使用的二年内出现非人为原因损坏的要免费维修更换.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五、开标时间、地点：</w:t>
      </w:r>
      <w:r>
        <w:rPr>
          <w:rFonts w:hint="eastAsia" w:ascii="宋体" w:hAnsi="宋体" w:cs="宋体"/>
          <w:sz w:val="24"/>
          <w:szCs w:val="24"/>
          <w:lang w:val="en-US" w:eastAsia="zh-CN"/>
        </w:rPr>
        <w:t>2019年11月22日下午3:30（北京时间）</w:t>
      </w:r>
    </w:p>
    <w:p>
      <w:pPr>
        <w:spacing w:line="44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　　　　　　　　　　盱眙中学崇圣楼六楼第一会议室。</w:t>
      </w:r>
    </w:p>
    <w:p>
      <w:pPr>
        <w:pStyle w:val="9"/>
        <w:shd w:val="clear" w:color="auto" w:fill="FFFFFF"/>
        <w:snapToGrid w:val="0"/>
        <w:spacing w:before="0" w:beforeAutospacing="0" w:after="0" w:afterAutospacing="0" w:line="360" w:lineRule="auto"/>
        <w:jc w:val="both"/>
        <w:rPr>
          <w:rFonts w:hint="default" w:ascii="宋体" w:hAnsi="宋体" w:cs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sz w:val="24"/>
          <w:szCs w:val="24"/>
          <w:lang w:val="en-US" w:eastAsia="zh-CN"/>
        </w:rPr>
        <w:t>六、投标时带至现场材料：</w:t>
      </w:r>
      <w:r>
        <w:rPr>
          <w:rFonts w:hint="eastAsia" w:cs="宋体" w:asciiTheme="minorEastAsia" w:hAnsiTheme="minorEastAsia" w:eastAsiaTheme="minorEastAsia"/>
          <w:color w:val="000000" w:themeColor="text1"/>
          <w:kern w:val="0"/>
          <w:sz w:val="21"/>
          <w:szCs w:val="21"/>
          <w:lang w:val="en-US" w:eastAsia="zh-CN" w:bidi="ar-SA"/>
          <w14:textFill>
            <w14:solidFill>
              <w14:schemeClr w14:val="tx1"/>
            </w14:solidFill>
          </w14:textFill>
        </w:rPr>
        <w:t>1、营业执照原件、复印件加盖公章；2、报价单（密封，封口处加盖公章。注明项目名称、供应商企业全称及联系号码。）3、投标人身份证原件、复印件（非投标人本人参与的，还需提供授权委托书）；4、保证金1000元。</w:t>
      </w:r>
    </w:p>
    <w:p>
      <w:pPr>
        <w:spacing w:line="440" w:lineRule="exact"/>
        <w:rPr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七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投标最高限价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:</w:t>
      </w:r>
      <w:r>
        <w:rPr>
          <w:rFonts w:hint="eastAsia"/>
          <w:bCs/>
          <w:sz w:val="28"/>
          <w:szCs w:val="28"/>
        </w:rPr>
        <w:t>预算金额：</w:t>
      </w:r>
      <w:r>
        <w:rPr>
          <w:rFonts w:hint="eastAsia"/>
          <w:bCs/>
          <w:sz w:val="28"/>
          <w:szCs w:val="28"/>
          <w:lang w:val="en-US" w:eastAsia="zh-CN"/>
        </w:rPr>
        <w:t>13</w:t>
      </w:r>
      <w:r>
        <w:rPr>
          <w:rFonts w:hint="eastAsia"/>
          <w:bCs/>
          <w:sz w:val="28"/>
          <w:szCs w:val="28"/>
          <w:lang w:val="en-US"/>
        </w:rPr>
        <w:t>.</w:t>
      </w:r>
      <w:r>
        <w:rPr>
          <w:rFonts w:hint="eastAsia"/>
          <w:bCs/>
          <w:sz w:val="28"/>
          <w:szCs w:val="28"/>
          <w:lang w:val="en-US" w:eastAsia="zh-CN"/>
        </w:rPr>
        <w:t>7</w:t>
      </w:r>
      <w:r>
        <w:rPr>
          <w:rFonts w:hint="eastAsia"/>
          <w:bCs/>
          <w:sz w:val="28"/>
          <w:szCs w:val="28"/>
          <w:lang w:val="en-US"/>
        </w:rPr>
        <w:t>万元。</w:t>
      </w:r>
      <w:r>
        <w:rPr>
          <w:rFonts w:hint="eastAsia"/>
          <w:bCs/>
          <w:sz w:val="28"/>
          <w:szCs w:val="28"/>
          <w:lang w:val="en-US" w:eastAsia="zh-CN"/>
        </w:rPr>
        <w:t>超出限价的为无效报价，投标价包含安装施工、验收、税费等所有费用。</w:t>
      </w:r>
      <w:r>
        <w:rPr>
          <w:rFonts w:hint="eastAsia"/>
          <w:bCs/>
          <w:sz w:val="28"/>
          <w:szCs w:val="28"/>
          <w:lang w:val="en-US"/>
        </w:rPr>
        <w:t>安装完毕后需经过相关部门验收，验收要求合格。</w:t>
      </w:r>
    </w:p>
    <w:p>
      <w:pPr>
        <w:spacing w:line="440" w:lineRule="exact"/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八</w:t>
      </w:r>
      <w:r>
        <w:rPr>
          <w:rFonts w:hint="eastAsia" w:ascii="楷体_GB2312" w:eastAsia="楷体_GB2312" w:cs="楷体_GB2312"/>
          <w:b/>
          <w:bCs/>
          <w:sz w:val="32"/>
          <w:szCs w:val="32"/>
        </w:rPr>
        <w:t>、</w:t>
      </w:r>
      <w:r>
        <w:rPr>
          <w:rFonts w:hint="eastAsia" w:ascii="楷体_GB2312" w:eastAsia="楷体_GB2312" w:cs="楷体_GB2312"/>
          <w:b/>
          <w:bCs/>
          <w:sz w:val="32"/>
          <w:szCs w:val="32"/>
          <w:lang w:eastAsia="zh-CN"/>
        </w:rPr>
        <w:t>中标办法</w:t>
      </w: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:一轮报价，最低价中标</w:t>
      </w:r>
    </w:p>
    <w:p>
      <w:pPr>
        <w:spacing w:line="440" w:lineRule="exact"/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九、中标公示期：3天</w:t>
      </w:r>
    </w:p>
    <w:p>
      <w:pPr>
        <w:spacing w:line="440" w:lineRule="exact"/>
        <w:rPr>
          <w:rFonts w:hint="eastAsia"/>
          <w:bCs/>
          <w:sz w:val="28"/>
          <w:szCs w:val="28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十、付款方式：</w:t>
      </w:r>
      <w:r>
        <w:rPr>
          <w:rFonts w:hint="eastAsia"/>
          <w:bCs/>
          <w:sz w:val="28"/>
          <w:szCs w:val="28"/>
          <w:lang w:val="en-US"/>
        </w:rPr>
        <w:t>安装验收合格付总价</w:t>
      </w:r>
      <w:r>
        <w:rPr>
          <w:rFonts w:hint="eastAsia"/>
          <w:bCs/>
          <w:sz w:val="28"/>
          <w:szCs w:val="28"/>
          <w:lang w:val="en-US" w:eastAsia="zh-CN"/>
        </w:rPr>
        <w:t>7</w:t>
      </w:r>
      <w:r>
        <w:rPr>
          <w:rFonts w:hint="eastAsia"/>
          <w:bCs/>
          <w:sz w:val="28"/>
          <w:szCs w:val="28"/>
          <w:lang w:val="en-US"/>
        </w:rPr>
        <w:t>0%，</w:t>
      </w:r>
      <w:r>
        <w:rPr>
          <w:rFonts w:hint="eastAsia"/>
          <w:bCs/>
          <w:sz w:val="28"/>
          <w:szCs w:val="28"/>
          <w:lang w:val="en-US" w:eastAsia="zh-CN"/>
        </w:rPr>
        <w:t>3个月后付20%，</w:t>
      </w:r>
      <w:r>
        <w:rPr>
          <w:rFonts w:hint="eastAsia"/>
          <w:bCs/>
          <w:sz w:val="28"/>
          <w:szCs w:val="28"/>
          <w:lang w:val="en-US"/>
        </w:rPr>
        <w:t>余款一年后付清。</w:t>
      </w:r>
    </w:p>
    <w:p>
      <w:pPr>
        <w:spacing w:line="440" w:lineRule="exact"/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>联系电话：陈谊13776733231    张老师13651558236</w:t>
      </w:r>
    </w:p>
    <w:p>
      <w:pPr>
        <w:spacing w:line="440" w:lineRule="exact"/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 xml:space="preserve">                                 江苏省盱眙中学</w:t>
      </w:r>
    </w:p>
    <w:p>
      <w:pPr>
        <w:spacing w:line="440" w:lineRule="exact"/>
        <w:rPr>
          <w:rFonts w:asciiTheme="minorEastAsia" w:hAnsiTheme="minorEastAsia" w:eastAsiaTheme="minorEastAsia"/>
          <w:color w:val="000000" w:themeColor="text1"/>
          <w:sz w:val="2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楷体_GB2312" w:eastAsia="楷体_GB2312" w:cs="楷体_GB2312"/>
          <w:b/>
          <w:bCs/>
          <w:sz w:val="32"/>
          <w:szCs w:val="32"/>
          <w:lang w:val="en-US" w:eastAsia="zh-CN"/>
        </w:rPr>
        <w:t xml:space="preserve">                                 2019年11月15日</w:t>
      </w:r>
    </w:p>
    <w:p>
      <w:pPr>
        <w:snapToGrid w:val="0"/>
        <w:spacing w:line="360" w:lineRule="auto"/>
        <w:rPr>
          <w:rFonts w:asciiTheme="minorEastAsia" w:hAnsiTheme="minorEastAsia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40E27"/>
    <w:multiLevelType w:val="singleLevel"/>
    <w:tmpl w:val="56F40E27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560"/>
    <w:rsid w:val="00042695"/>
    <w:rsid w:val="000701EA"/>
    <w:rsid w:val="000870C6"/>
    <w:rsid w:val="00135FDA"/>
    <w:rsid w:val="0017604E"/>
    <w:rsid w:val="002219B9"/>
    <w:rsid w:val="002409C4"/>
    <w:rsid w:val="002F32E0"/>
    <w:rsid w:val="0031061F"/>
    <w:rsid w:val="003554A2"/>
    <w:rsid w:val="004A08C2"/>
    <w:rsid w:val="004C6BA8"/>
    <w:rsid w:val="004F3A09"/>
    <w:rsid w:val="00552303"/>
    <w:rsid w:val="007707F6"/>
    <w:rsid w:val="00813A65"/>
    <w:rsid w:val="008E68A3"/>
    <w:rsid w:val="008F7560"/>
    <w:rsid w:val="009566F6"/>
    <w:rsid w:val="009B455F"/>
    <w:rsid w:val="00A5397E"/>
    <w:rsid w:val="00B51117"/>
    <w:rsid w:val="00B96F30"/>
    <w:rsid w:val="00C43CB9"/>
    <w:rsid w:val="00D16A3E"/>
    <w:rsid w:val="00E070AC"/>
    <w:rsid w:val="00E247C3"/>
    <w:rsid w:val="00E30F28"/>
    <w:rsid w:val="00EE3D69"/>
    <w:rsid w:val="00F055BF"/>
    <w:rsid w:val="00F44A9D"/>
    <w:rsid w:val="00F8623A"/>
    <w:rsid w:val="00FB5F52"/>
    <w:rsid w:val="0DA66EA2"/>
    <w:rsid w:val="26D02571"/>
    <w:rsid w:val="28794414"/>
    <w:rsid w:val="2EF35A53"/>
    <w:rsid w:val="310D7713"/>
    <w:rsid w:val="3EBE1174"/>
    <w:rsid w:val="45DA6DC7"/>
    <w:rsid w:val="4A3A175B"/>
    <w:rsid w:val="666C3FE6"/>
    <w:rsid w:val="77556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qFormat="1" w:unhideWhenUsed="0" w:uiPriority="0" w:semiHidden="0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 w:firstLineChars="200"/>
    </w:p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Times New Roman"/>
    </w:rPr>
  </w:style>
  <w:style w:type="paragraph" w:styleId="5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9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qFormat/>
    <w:uiPriority w:val="99"/>
    <w:rPr>
      <w:sz w:val="18"/>
      <w:szCs w:val="18"/>
    </w:rPr>
  </w:style>
  <w:style w:type="paragraph" w:customStyle="1" w:styleId="12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3</Pages>
  <Words>309</Words>
  <Characters>1762</Characters>
  <Lines>14</Lines>
  <Paragraphs>4</Paragraphs>
  <TotalTime>22</TotalTime>
  <ScaleCrop>false</ScaleCrop>
  <LinksUpToDate>false</LinksUpToDate>
  <CharactersWithSpaces>2067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2019-01-15T04:06:00Z</dcterms:created>
  <dc:creator>微软用户</dc:creator>
  <cp:lastModifiedBy>Administrator</cp:lastModifiedBy>
  <dcterms:modified xsi:type="dcterms:W3CDTF">2019-11-15T07:37:01Z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